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4A" w:rsidRDefault="00204DF1" w:rsidP="00204DF1">
      <w:pPr>
        <w:ind w:left="552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Додаток </w:t>
      </w:r>
    </w:p>
    <w:p w:rsidR="00204DF1" w:rsidRDefault="00204DF1" w:rsidP="00204DF1">
      <w:pPr>
        <w:ind w:left="552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до рішення </w:t>
      </w:r>
      <w:r w:rsidR="005522E3">
        <w:rPr>
          <w:szCs w:val="24"/>
          <w:lang w:val="uk-UA"/>
        </w:rPr>
        <w:t xml:space="preserve">виконавчого комітету </w:t>
      </w:r>
      <w:proofErr w:type="spellStart"/>
      <w:r>
        <w:rPr>
          <w:szCs w:val="24"/>
          <w:lang w:val="uk-UA"/>
        </w:rPr>
        <w:t>Южноукраїнської</w:t>
      </w:r>
      <w:proofErr w:type="spellEnd"/>
      <w:r>
        <w:rPr>
          <w:szCs w:val="24"/>
          <w:lang w:val="uk-UA"/>
        </w:rPr>
        <w:t xml:space="preserve"> міської  ради</w:t>
      </w:r>
    </w:p>
    <w:p w:rsidR="00204DF1" w:rsidRPr="00921AC3" w:rsidRDefault="00204DF1" w:rsidP="00204DF1">
      <w:pPr>
        <w:jc w:val="both"/>
        <w:rPr>
          <w:szCs w:val="24"/>
          <w:u w:val="single"/>
          <w:lang w:val="uk-UA"/>
        </w:rPr>
      </w:pPr>
      <w:r>
        <w:rPr>
          <w:szCs w:val="24"/>
          <w:lang w:val="uk-UA"/>
        </w:rPr>
        <w:t xml:space="preserve">                                                                 </w:t>
      </w:r>
      <w:r w:rsidR="001F068A">
        <w:rPr>
          <w:szCs w:val="24"/>
          <w:lang w:val="uk-UA"/>
        </w:rPr>
        <w:t xml:space="preserve">                            </w:t>
      </w:r>
      <w:proofErr w:type="spellStart"/>
      <w:r w:rsidR="00066687">
        <w:rPr>
          <w:szCs w:val="24"/>
          <w:lang w:val="uk-UA"/>
        </w:rPr>
        <w:t>від____________</w:t>
      </w:r>
      <w:proofErr w:type="spellEnd"/>
      <w:r w:rsidR="00066687">
        <w:rPr>
          <w:szCs w:val="24"/>
          <w:lang w:val="uk-UA"/>
        </w:rPr>
        <w:t>2020</w:t>
      </w:r>
      <w:r w:rsidR="009C22E2">
        <w:rPr>
          <w:szCs w:val="24"/>
          <w:lang w:val="uk-UA"/>
        </w:rPr>
        <w:t xml:space="preserve"> </w:t>
      </w:r>
      <w:r w:rsidR="00066687">
        <w:rPr>
          <w:szCs w:val="24"/>
          <w:lang w:val="uk-UA"/>
        </w:rPr>
        <w:t>№_____</w:t>
      </w:r>
    </w:p>
    <w:p w:rsidR="00204DF1" w:rsidRDefault="00204DF1" w:rsidP="00204DF1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204DF1" w:rsidRDefault="00204DF1" w:rsidP="00E54A9F">
      <w:pPr>
        <w:tabs>
          <w:tab w:val="left" w:pos="8931"/>
        </w:tabs>
        <w:ind w:right="1134"/>
        <w:rPr>
          <w:szCs w:val="24"/>
          <w:lang w:val="uk-UA"/>
        </w:rPr>
      </w:pPr>
    </w:p>
    <w:p w:rsidR="002E034F" w:rsidRDefault="002E034F" w:rsidP="001F068A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204DF1" w:rsidRPr="002F7132" w:rsidRDefault="00B06EA6" w:rsidP="001F068A">
      <w:pPr>
        <w:tabs>
          <w:tab w:val="left" w:pos="8931"/>
        </w:tabs>
        <w:ind w:left="400" w:right="1134"/>
        <w:jc w:val="center"/>
        <w:rPr>
          <w:caps/>
          <w:szCs w:val="24"/>
          <w:lang w:val="uk-UA"/>
        </w:rPr>
      </w:pPr>
      <w:r>
        <w:rPr>
          <w:szCs w:val="24"/>
          <w:lang w:val="uk-UA"/>
        </w:rPr>
        <w:t>К</w:t>
      </w:r>
      <w:r w:rsidR="00204DF1" w:rsidRPr="002F7132">
        <w:rPr>
          <w:szCs w:val="24"/>
          <w:lang w:val="uk-UA"/>
        </w:rPr>
        <w:t>омплексна програма</w:t>
      </w:r>
    </w:p>
    <w:p w:rsidR="00B06EA6" w:rsidRDefault="00204DF1" w:rsidP="0037201E">
      <w:pPr>
        <w:tabs>
          <w:tab w:val="left" w:pos="7938"/>
          <w:tab w:val="left" w:pos="8931"/>
        </w:tabs>
        <w:ind w:left="400" w:right="1134"/>
        <w:jc w:val="center"/>
        <w:rPr>
          <w:szCs w:val="24"/>
          <w:lang w:val="uk-UA"/>
        </w:rPr>
      </w:pPr>
      <w:r w:rsidRPr="002F7132">
        <w:rPr>
          <w:caps/>
          <w:szCs w:val="24"/>
          <w:lang w:val="uk-UA"/>
        </w:rPr>
        <w:t xml:space="preserve"> </w:t>
      </w:r>
      <w:r w:rsidRPr="002F7132">
        <w:rPr>
          <w:szCs w:val="24"/>
          <w:lang w:val="uk-UA"/>
        </w:rPr>
        <w:t xml:space="preserve">захисту прав дітей  </w:t>
      </w:r>
      <w:proofErr w:type="spellStart"/>
      <w:r w:rsidR="0037201E">
        <w:rPr>
          <w:szCs w:val="24"/>
          <w:lang w:val="uk-UA"/>
        </w:rPr>
        <w:t>Южноукраїнсь</w:t>
      </w:r>
      <w:r w:rsidR="00066687">
        <w:rPr>
          <w:szCs w:val="24"/>
          <w:lang w:val="uk-UA"/>
        </w:rPr>
        <w:t>кої</w:t>
      </w:r>
      <w:proofErr w:type="spellEnd"/>
      <w:r w:rsidR="0037201E">
        <w:rPr>
          <w:szCs w:val="24"/>
          <w:lang w:val="uk-UA"/>
        </w:rPr>
        <w:t xml:space="preserve"> міськ</w:t>
      </w:r>
      <w:r w:rsidR="00B06EA6">
        <w:rPr>
          <w:szCs w:val="24"/>
          <w:lang w:val="uk-UA"/>
        </w:rPr>
        <w:t>ої</w:t>
      </w:r>
      <w:r w:rsidR="0037201E">
        <w:rPr>
          <w:szCs w:val="24"/>
          <w:lang w:val="uk-UA"/>
        </w:rPr>
        <w:t xml:space="preserve"> територіальн</w:t>
      </w:r>
      <w:r w:rsidR="00B06EA6">
        <w:rPr>
          <w:szCs w:val="24"/>
          <w:lang w:val="uk-UA"/>
        </w:rPr>
        <w:t>ої</w:t>
      </w:r>
      <w:r w:rsidR="0037201E">
        <w:rPr>
          <w:szCs w:val="24"/>
          <w:lang w:val="uk-UA"/>
        </w:rPr>
        <w:t xml:space="preserve"> громад</w:t>
      </w:r>
      <w:r w:rsidR="00B06EA6">
        <w:rPr>
          <w:szCs w:val="24"/>
          <w:lang w:val="uk-UA"/>
        </w:rPr>
        <w:t>и</w:t>
      </w:r>
    </w:p>
    <w:p w:rsidR="00204DF1" w:rsidRDefault="00204DF1" w:rsidP="0037201E">
      <w:pPr>
        <w:tabs>
          <w:tab w:val="left" w:pos="7938"/>
          <w:tab w:val="left" w:pos="8931"/>
        </w:tabs>
        <w:ind w:left="400" w:right="1134"/>
        <w:jc w:val="center"/>
        <w:rPr>
          <w:szCs w:val="24"/>
          <w:lang w:val="uk-UA"/>
        </w:rPr>
      </w:pPr>
      <w:r w:rsidRPr="002F7132">
        <w:rPr>
          <w:szCs w:val="24"/>
          <w:lang w:val="uk-UA"/>
        </w:rPr>
        <w:t>на 20</w:t>
      </w:r>
      <w:r w:rsidR="0037201E">
        <w:rPr>
          <w:szCs w:val="24"/>
          <w:lang w:val="uk-UA"/>
        </w:rPr>
        <w:t>21</w:t>
      </w:r>
      <w:r>
        <w:rPr>
          <w:szCs w:val="24"/>
          <w:lang w:val="uk-UA"/>
        </w:rPr>
        <w:t>– 20</w:t>
      </w:r>
      <w:r w:rsidR="0037201E">
        <w:rPr>
          <w:szCs w:val="24"/>
          <w:lang w:val="uk-UA"/>
        </w:rPr>
        <w:t xml:space="preserve">25 </w:t>
      </w:r>
      <w:r w:rsidRPr="002F7132">
        <w:rPr>
          <w:szCs w:val="24"/>
          <w:lang w:val="uk-UA"/>
        </w:rPr>
        <w:t xml:space="preserve">роки </w:t>
      </w:r>
    </w:p>
    <w:p w:rsidR="00066687" w:rsidRDefault="00066687" w:rsidP="00066687">
      <w:pPr>
        <w:tabs>
          <w:tab w:val="left" w:pos="7938"/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2E034F" w:rsidRDefault="002E034F" w:rsidP="00066687">
      <w:pPr>
        <w:tabs>
          <w:tab w:val="left" w:pos="7938"/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066687" w:rsidRDefault="00066687" w:rsidP="00066687">
      <w:pPr>
        <w:pStyle w:val="a6"/>
        <w:numPr>
          <w:ilvl w:val="0"/>
          <w:numId w:val="4"/>
        </w:numPr>
        <w:tabs>
          <w:tab w:val="left" w:pos="7938"/>
          <w:tab w:val="left" w:pos="8931"/>
        </w:tabs>
        <w:ind w:right="1134"/>
        <w:jc w:val="center"/>
        <w:rPr>
          <w:szCs w:val="24"/>
          <w:lang w:val="uk-UA"/>
        </w:rPr>
      </w:pPr>
      <w:r>
        <w:rPr>
          <w:szCs w:val="24"/>
          <w:lang w:val="uk-UA"/>
        </w:rPr>
        <w:t>Загальні положення</w:t>
      </w:r>
    </w:p>
    <w:p w:rsidR="00066687" w:rsidRPr="0067724A" w:rsidRDefault="00066687" w:rsidP="00066687">
      <w:pPr>
        <w:tabs>
          <w:tab w:val="left" w:pos="7938"/>
          <w:tab w:val="left" w:pos="8931"/>
        </w:tabs>
        <w:ind w:right="1134"/>
        <w:rPr>
          <w:szCs w:val="24"/>
        </w:rPr>
      </w:pPr>
    </w:p>
    <w:p w:rsidR="00204DF1" w:rsidRDefault="00066687" w:rsidP="002E034F">
      <w:pPr>
        <w:ind w:firstLine="708"/>
        <w:jc w:val="both"/>
        <w:rPr>
          <w:szCs w:val="24"/>
          <w:lang w:val="uk-UA"/>
        </w:rPr>
      </w:pPr>
      <w:proofErr w:type="spellStart"/>
      <w:r w:rsidRPr="00285845">
        <w:rPr>
          <w:szCs w:val="24"/>
          <w:lang w:val="uk-UA"/>
        </w:rPr>
        <w:t>Южноукраїнськ</w:t>
      </w:r>
      <w:r>
        <w:rPr>
          <w:szCs w:val="24"/>
          <w:lang w:val="uk-UA"/>
        </w:rPr>
        <w:t>а</w:t>
      </w:r>
      <w:proofErr w:type="spellEnd"/>
      <w:r w:rsidRPr="00285845">
        <w:rPr>
          <w:szCs w:val="24"/>
          <w:lang w:val="uk-UA"/>
        </w:rPr>
        <w:t xml:space="preserve"> міськ</w:t>
      </w:r>
      <w:r>
        <w:rPr>
          <w:szCs w:val="24"/>
          <w:lang w:val="uk-UA"/>
        </w:rPr>
        <w:t>а</w:t>
      </w:r>
      <w:r w:rsidRPr="00285845">
        <w:rPr>
          <w:szCs w:val="24"/>
          <w:lang w:val="uk-UA"/>
        </w:rPr>
        <w:t xml:space="preserve"> територіальн</w:t>
      </w:r>
      <w:r>
        <w:rPr>
          <w:szCs w:val="24"/>
          <w:lang w:val="uk-UA"/>
        </w:rPr>
        <w:t>а</w:t>
      </w:r>
      <w:r w:rsidRPr="00285845">
        <w:rPr>
          <w:szCs w:val="24"/>
          <w:lang w:val="uk-UA"/>
        </w:rPr>
        <w:t xml:space="preserve"> громад</w:t>
      </w:r>
      <w:r>
        <w:rPr>
          <w:szCs w:val="24"/>
          <w:lang w:val="uk-UA"/>
        </w:rPr>
        <w:t>а</w:t>
      </w:r>
      <w:r w:rsidRPr="00285845">
        <w:rPr>
          <w:szCs w:val="24"/>
          <w:lang w:val="uk-UA"/>
        </w:rPr>
        <w:t xml:space="preserve"> </w:t>
      </w:r>
      <w:r w:rsidR="0067724A">
        <w:rPr>
          <w:szCs w:val="24"/>
          <w:lang w:val="uk-UA"/>
        </w:rPr>
        <w:t xml:space="preserve">реалізує державну політику щодо  захисту прав дітей та забезпечення </w:t>
      </w:r>
      <w:r w:rsidRPr="00285845">
        <w:rPr>
          <w:szCs w:val="24"/>
          <w:lang w:val="uk-UA"/>
        </w:rPr>
        <w:t xml:space="preserve"> сприятливого середовища</w:t>
      </w:r>
      <w:r w:rsidR="002E034F" w:rsidRPr="002E034F">
        <w:rPr>
          <w:szCs w:val="24"/>
          <w:lang w:val="uk-UA"/>
        </w:rPr>
        <w:t xml:space="preserve"> </w:t>
      </w:r>
      <w:r w:rsidR="002E034F" w:rsidRPr="00285845">
        <w:rPr>
          <w:szCs w:val="24"/>
          <w:lang w:val="uk-UA"/>
        </w:rPr>
        <w:t xml:space="preserve">для </w:t>
      </w:r>
      <w:r w:rsidR="0067724A">
        <w:rPr>
          <w:szCs w:val="24"/>
          <w:lang w:val="uk-UA"/>
        </w:rPr>
        <w:t>них</w:t>
      </w:r>
      <w:r w:rsidRPr="003B22E0">
        <w:rPr>
          <w:szCs w:val="24"/>
          <w:lang w:val="uk-UA"/>
        </w:rPr>
        <w:t xml:space="preserve"> з дотриманням принципів демократії, рівності, соціальної справедливості</w:t>
      </w:r>
      <w:r w:rsidR="0067724A">
        <w:rPr>
          <w:szCs w:val="24"/>
          <w:lang w:val="uk-UA"/>
        </w:rPr>
        <w:t>,</w:t>
      </w:r>
      <w:r w:rsidRPr="003B22E0">
        <w:rPr>
          <w:szCs w:val="24"/>
          <w:lang w:val="uk-UA"/>
        </w:rPr>
        <w:t xml:space="preserve"> з урахуванням моральних засад і традиційних цінностей українського суспільства, спрямованих на зміцнення сім'ї та морального здоров'я дітей </w:t>
      </w:r>
      <w:r w:rsidR="002E034F">
        <w:rPr>
          <w:szCs w:val="24"/>
          <w:lang w:val="uk-UA"/>
        </w:rPr>
        <w:t>територіальної громади</w:t>
      </w:r>
      <w:r w:rsidRPr="003B22E0">
        <w:rPr>
          <w:szCs w:val="24"/>
          <w:lang w:val="uk-UA"/>
        </w:rPr>
        <w:t xml:space="preserve">. Утвердження в суспільстві сімейних цінностей, забезпечення морального здоров'я сім’ї, виховання відповідального батьківства, профілактика правопорушень з боку дітей на сьогодні є одними з пріоритетних напрямів державної політики в Україні і в </w:t>
      </w:r>
      <w:r w:rsidR="002E034F">
        <w:rPr>
          <w:szCs w:val="24"/>
          <w:lang w:val="uk-UA"/>
        </w:rPr>
        <w:t>територіальній громаді</w:t>
      </w:r>
      <w:r w:rsidRPr="003B22E0">
        <w:rPr>
          <w:szCs w:val="24"/>
          <w:lang w:val="uk-UA"/>
        </w:rPr>
        <w:t xml:space="preserve"> зокрема. Результативна робота щодо запобігання соціальному сирітству, реабілітації бездоглядних та безпритульних дітей, розвитку сімейних форм виховання дітей, позбавлених батьківського піклування, створює умови для реалізації права кожної дитини на виховання в сім'ї. </w:t>
      </w:r>
      <w:r>
        <w:rPr>
          <w:lang w:val="uk-UA"/>
        </w:rPr>
        <w:t xml:space="preserve">Комплексна програма захисту прав дітей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територіальної громади на 2021 – 2025 роки (далі – Програма) </w:t>
      </w:r>
      <w:r w:rsidR="002E034F">
        <w:rPr>
          <w:szCs w:val="24"/>
          <w:lang w:val="uk-UA"/>
        </w:rPr>
        <w:t xml:space="preserve">спрямована </w:t>
      </w:r>
      <w:r w:rsidRPr="003B22E0">
        <w:rPr>
          <w:szCs w:val="24"/>
          <w:lang w:val="uk-UA"/>
        </w:rPr>
        <w:t xml:space="preserve">об'єднати зусилля органів виконавчої влади, органів місцевого самоврядування, громадських організацій </w:t>
      </w:r>
      <w:proofErr w:type="spellStart"/>
      <w:r w:rsidR="00DE19A3">
        <w:rPr>
          <w:szCs w:val="24"/>
          <w:lang w:val="uk-UA"/>
        </w:rPr>
        <w:t>Южноукраїнської</w:t>
      </w:r>
      <w:proofErr w:type="spellEnd"/>
      <w:r w:rsidR="00DE19A3">
        <w:rPr>
          <w:szCs w:val="24"/>
          <w:lang w:val="uk-UA"/>
        </w:rPr>
        <w:t xml:space="preserve"> міської територіальної громади</w:t>
      </w:r>
      <w:r>
        <w:rPr>
          <w:szCs w:val="24"/>
          <w:lang w:val="uk-UA"/>
        </w:rPr>
        <w:t xml:space="preserve"> </w:t>
      </w:r>
      <w:r w:rsidRPr="003B22E0">
        <w:rPr>
          <w:szCs w:val="24"/>
          <w:lang w:val="uk-UA"/>
        </w:rPr>
        <w:t>щодо захисту прав дітей</w:t>
      </w:r>
      <w:r w:rsidR="002E034F">
        <w:rPr>
          <w:szCs w:val="24"/>
          <w:lang w:val="uk-UA"/>
        </w:rPr>
        <w:t>.</w:t>
      </w:r>
    </w:p>
    <w:p w:rsidR="002E034F" w:rsidRDefault="002E034F" w:rsidP="002E034F">
      <w:pPr>
        <w:ind w:firstLine="708"/>
        <w:jc w:val="both"/>
        <w:rPr>
          <w:szCs w:val="24"/>
          <w:lang w:val="uk-UA"/>
        </w:rPr>
      </w:pPr>
    </w:p>
    <w:p w:rsidR="0067724A" w:rsidRDefault="0067724A" w:rsidP="002E034F">
      <w:pPr>
        <w:ind w:firstLine="708"/>
        <w:jc w:val="both"/>
        <w:rPr>
          <w:szCs w:val="24"/>
          <w:lang w:val="uk-UA"/>
        </w:rPr>
      </w:pPr>
    </w:p>
    <w:p w:rsidR="00204DF1" w:rsidRPr="00066687" w:rsidRDefault="00204DF1" w:rsidP="00066687">
      <w:pPr>
        <w:pStyle w:val="a6"/>
        <w:numPr>
          <w:ilvl w:val="0"/>
          <w:numId w:val="4"/>
        </w:numPr>
        <w:jc w:val="center"/>
        <w:rPr>
          <w:lang w:val="uk-UA"/>
        </w:rPr>
      </w:pPr>
      <w:r w:rsidRPr="00066687">
        <w:rPr>
          <w:lang w:val="uk-UA"/>
        </w:rPr>
        <w:t xml:space="preserve">Мета </w:t>
      </w:r>
      <w:r w:rsidR="002E034F">
        <w:rPr>
          <w:lang w:val="uk-UA"/>
        </w:rPr>
        <w:t>П</w:t>
      </w:r>
      <w:r w:rsidRPr="00066687">
        <w:rPr>
          <w:lang w:val="uk-UA"/>
        </w:rPr>
        <w:t>рограми та шляхи її досягнення</w:t>
      </w:r>
    </w:p>
    <w:p w:rsidR="00204DF1" w:rsidRDefault="00204DF1" w:rsidP="00204DF1">
      <w:pPr>
        <w:jc w:val="both"/>
        <w:rPr>
          <w:szCs w:val="24"/>
          <w:lang w:val="uk-UA"/>
        </w:rPr>
      </w:pPr>
    </w:p>
    <w:p w:rsidR="002D3CC9" w:rsidRDefault="002D3CC9" w:rsidP="00DF4D40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204DF1" w:rsidRPr="00893769">
        <w:rPr>
          <w:lang w:val="uk-UA"/>
        </w:rPr>
        <w:t xml:space="preserve">Метою </w:t>
      </w:r>
      <w:r w:rsidR="00066687">
        <w:rPr>
          <w:lang w:val="uk-UA"/>
        </w:rPr>
        <w:t>Програми</w:t>
      </w:r>
      <w:r w:rsidR="00B47581">
        <w:rPr>
          <w:lang w:val="uk-UA"/>
        </w:rPr>
        <w:t xml:space="preserve"> </w:t>
      </w:r>
      <w:r w:rsidR="00204DF1" w:rsidRPr="00893769">
        <w:rPr>
          <w:lang w:val="uk-UA"/>
        </w:rPr>
        <w:t xml:space="preserve"> є забезпечення </w:t>
      </w:r>
      <w:r w:rsidR="00A41BD4">
        <w:rPr>
          <w:lang w:val="uk-UA"/>
        </w:rPr>
        <w:t>належного</w:t>
      </w:r>
      <w:r w:rsidR="00204DF1" w:rsidRPr="00893769">
        <w:rPr>
          <w:lang w:val="uk-UA"/>
        </w:rPr>
        <w:t xml:space="preserve"> функціонування системи захисту прав дітей в</w:t>
      </w:r>
      <w:r w:rsidR="0037201E" w:rsidRPr="0037201E">
        <w:rPr>
          <w:szCs w:val="24"/>
          <w:lang w:val="uk-UA"/>
        </w:rPr>
        <w:t xml:space="preserve"> </w:t>
      </w:r>
      <w:proofErr w:type="spellStart"/>
      <w:r w:rsidR="0037201E">
        <w:rPr>
          <w:szCs w:val="24"/>
          <w:lang w:val="uk-UA"/>
        </w:rPr>
        <w:t>Южноукраїнській</w:t>
      </w:r>
      <w:proofErr w:type="spellEnd"/>
      <w:r w:rsidR="0037201E">
        <w:rPr>
          <w:szCs w:val="24"/>
          <w:lang w:val="uk-UA"/>
        </w:rPr>
        <w:t xml:space="preserve"> міській територіальній громаді</w:t>
      </w:r>
      <w:r w:rsidR="00204DF1" w:rsidRPr="00893769">
        <w:rPr>
          <w:lang w:val="uk-UA"/>
        </w:rPr>
        <w:t xml:space="preserve">  відповідно до вимог </w:t>
      </w:r>
      <w:r w:rsidR="00066687">
        <w:rPr>
          <w:lang w:val="uk-UA"/>
        </w:rPr>
        <w:t>з</w:t>
      </w:r>
      <w:r w:rsidR="00204DF1" w:rsidRPr="00893769">
        <w:rPr>
          <w:lang w:val="uk-UA"/>
        </w:rPr>
        <w:t xml:space="preserve">аконів України </w:t>
      </w:r>
      <w:r w:rsidR="00066687">
        <w:rPr>
          <w:lang w:val="uk-UA"/>
        </w:rPr>
        <w:t>«</w:t>
      </w:r>
      <w:r w:rsidR="00204DF1" w:rsidRPr="00893769">
        <w:rPr>
          <w:lang w:val="uk-UA"/>
        </w:rPr>
        <w:t>Про охорону дитинства</w:t>
      </w:r>
      <w:r w:rsidR="00066687">
        <w:rPr>
          <w:lang w:val="uk-UA"/>
        </w:rPr>
        <w:t>»</w:t>
      </w:r>
      <w:r w:rsidR="00204DF1" w:rsidRPr="00893769">
        <w:rPr>
          <w:lang w:val="uk-UA"/>
        </w:rPr>
        <w:t xml:space="preserve">, </w:t>
      </w:r>
      <w:r w:rsidR="00066687">
        <w:rPr>
          <w:lang w:val="uk-UA"/>
        </w:rPr>
        <w:t>«</w:t>
      </w:r>
      <w:r w:rsidR="00204DF1" w:rsidRPr="00893769">
        <w:rPr>
          <w:lang w:val="uk-UA"/>
        </w:rPr>
        <w:t>Про забезпечення організаційно-правових умов соціального захисту дітей-сиріт та дітей, позб</w:t>
      </w:r>
      <w:r w:rsidR="00066687">
        <w:rPr>
          <w:lang w:val="uk-UA"/>
        </w:rPr>
        <w:t>авлених батьківського піклуванн</w:t>
      </w:r>
      <w:r w:rsidR="002E034F">
        <w:rPr>
          <w:lang w:val="uk-UA"/>
        </w:rPr>
        <w:t>я</w:t>
      </w:r>
      <w:r w:rsidR="00066687">
        <w:rPr>
          <w:lang w:val="uk-UA"/>
        </w:rPr>
        <w:t>»</w:t>
      </w:r>
      <w:r w:rsidR="00204DF1" w:rsidRPr="00893769">
        <w:rPr>
          <w:lang w:val="uk-UA"/>
        </w:rPr>
        <w:t xml:space="preserve">, </w:t>
      </w:r>
      <w:r w:rsidR="00066687">
        <w:rPr>
          <w:lang w:val="uk-UA"/>
        </w:rPr>
        <w:t>Указу Президента України від 16.11.</w:t>
      </w:r>
      <w:r w:rsidR="00204DF1" w:rsidRPr="00893769">
        <w:rPr>
          <w:lang w:val="uk-UA"/>
        </w:rPr>
        <w:t xml:space="preserve">2011 № 1163/2011 </w:t>
      </w:r>
      <w:r w:rsidR="00066687">
        <w:rPr>
          <w:lang w:val="uk-UA"/>
        </w:rPr>
        <w:t>«</w:t>
      </w:r>
      <w:r w:rsidR="00204DF1" w:rsidRPr="00893769">
        <w:rPr>
          <w:lang w:val="uk-UA"/>
        </w:rPr>
        <w:t>Про питання щодо забезпечення реалізації прав дітей в Україні</w:t>
      </w:r>
      <w:r w:rsidR="00066687">
        <w:rPr>
          <w:lang w:val="uk-UA"/>
        </w:rPr>
        <w:t>»</w:t>
      </w:r>
      <w:r w:rsidR="00204DF1" w:rsidRPr="00893769">
        <w:rPr>
          <w:lang w:val="uk-UA"/>
        </w:rPr>
        <w:t>, постанов Ка</w:t>
      </w:r>
      <w:r w:rsidR="00066687">
        <w:rPr>
          <w:lang w:val="uk-UA"/>
        </w:rPr>
        <w:t>бінету Міністрів України від 08.11.</w:t>
      </w:r>
      <w:r w:rsidR="00204DF1" w:rsidRPr="00893769">
        <w:rPr>
          <w:lang w:val="uk-UA"/>
        </w:rPr>
        <w:t xml:space="preserve">2008  № 905 </w:t>
      </w:r>
      <w:r w:rsidR="00066687">
        <w:rPr>
          <w:lang w:val="uk-UA"/>
        </w:rPr>
        <w:t>«</w:t>
      </w:r>
      <w:r w:rsidR="00204DF1" w:rsidRPr="00893769">
        <w:rPr>
          <w:lang w:val="uk-UA"/>
        </w:rPr>
        <w:t>Про затвердження Порядку провадження діяльності з усиновлення та здійснення нагляду за дотриманням прав усиновлених дітей</w:t>
      </w:r>
      <w:r w:rsidR="00066687">
        <w:rPr>
          <w:lang w:val="uk-UA"/>
        </w:rPr>
        <w:t>» та від 24.09.</w:t>
      </w:r>
      <w:r w:rsidR="00204DF1" w:rsidRPr="00893769">
        <w:rPr>
          <w:lang w:val="uk-UA"/>
        </w:rPr>
        <w:t xml:space="preserve">2008  № 866 </w:t>
      </w:r>
      <w:r w:rsidR="00066687">
        <w:rPr>
          <w:lang w:val="uk-UA"/>
        </w:rPr>
        <w:t>«</w:t>
      </w:r>
      <w:r w:rsidR="00204DF1" w:rsidRPr="00893769">
        <w:rPr>
          <w:lang w:val="uk-UA"/>
        </w:rPr>
        <w:t>Питання діяльності органів опіки та піклування, пов'язаної із захистом прав дитини</w:t>
      </w:r>
      <w:r w:rsidR="00066687">
        <w:rPr>
          <w:lang w:val="uk-UA"/>
        </w:rPr>
        <w:t>»</w:t>
      </w:r>
      <w:r w:rsidR="00204DF1" w:rsidRPr="00893769">
        <w:rPr>
          <w:lang w:val="uk-UA"/>
        </w:rPr>
        <w:t xml:space="preserve">. </w:t>
      </w:r>
      <w:r w:rsidR="00A41BD4">
        <w:rPr>
          <w:lang w:val="uk-UA"/>
        </w:rPr>
        <w:t>Ш</w:t>
      </w:r>
      <w:r w:rsidR="00204DF1" w:rsidRPr="004A21D8">
        <w:rPr>
          <w:lang w:val="uk-UA"/>
        </w:rPr>
        <w:t>лях</w:t>
      </w:r>
      <w:r w:rsidR="00A41BD4">
        <w:rPr>
          <w:lang w:val="uk-UA"/>
        </w:rPr>
        <w:t>ами</w:t>
      </w:r>
      <w:r w:rsidR="00204DF1" w:rsidRPr="004A21D8">
        <w:rPr>
          <w:lang w:val="uk-UA"/>
        </w:rPr>
        <w:t xml:space="preserve"> досягнення мети є створення передумов для </w:t>
      </w:r>
      <w:r w:rsidR="007267FE">
        <w:rPr>
          <w:lang w:val="uk-UA"/>
        </w:rPr>
        <w:t xml:space="preserve">забезпечення права дитини на виховання в сім’ї, удосконалення системи надання соціальних послуг, розвиток сімейних форм виховання, </w:t>
      </w:r>
      <w:r w:rsidR="007267FE" w:rsidRPr="00AB156E">
        <w:rPr>
          <w:szCs w:val="24"/>
          <w:lang w:val="uk-UA"/>
        </w:rPr>
        <w:t>активіз</w:t>
      </w:r>
      <w:r w:rsidR="007267FE">
        <w:rPr>
          <w:szCs w:val="24"/>
          <w:lang w:val="uk-UA"/>
        </w:rPr>
        <w:t>ації</w:t>
      </w:r>
      <w:r w:rsidR="007267FE" w:rsidRPr="00AB156E">
        <w:rPr>
          <w:szCs w:val="24"/>
          <w:lang w:val="uk-UA"/>
        </w:rPr>
        <w:t xml:space="preserve"> діяльн</w:t>
      </w:r>
      <w:r w:rsidR="007267FE">
        <w:rPr>
          <w:szCs w:val="24"/>
          <w:lang w:val="uk-UA"/>
        </w:rPr>
        <w:t>о</w:t>
      </w:r>
      <w:r w:rsidR="007267FE" w:rsidRPr="00AB156E">
        <w:rPr>
          <w:szCs w:val="24"/>
          <w:lang w:val="uk-UA"/>
        </w:rPr>
        <w:t>ст</w:t>
      </w:r>
      <w:r w:rsidR="007267FE">
        <w:rPr>
          <w:szCs w:val="24"/>
          <w:lang w:val="uk-UA"/>
        </w:rPr>
        <w:t>і</w:t>
      </w:r>
      <w:r w:rsidR="007267FE" w:rsidRPr="00AB156E">
        <w:rPr>
          <w:szCs w:val="24"/>
          <w:lang w:val="uk-UA"/>
        </w:rPr>
        <w:t xml:space="preserve"> органів виконавчої влади, органів місцевого самоврядування, громадськості щодо підтримки сімей з дітьми</w:t>
      </w:r>
      <w:r w:rsidR="007267FE">
        <w:rPr>
          <w:szCs w:val="24"/>
          <w:lang w:val="uk-UA"/>
        </w:rPr>
        <w:t>, які опинилися в складних життєвих обставинах, запобігання бездоглядності та безпритульності серед дітей,</w:t>
      </w:r>
      <w:r w:rsidR="007267FE">
        <w:rPr>
          <w:lang w:val="uk-UA"/>
        </w:rPr>
        <w:t xml:space="preserve"> </w:t>
      </w:r>
      <w:r w:rsidR="00204DF1" w:rsidRPr="004A21D8">
        <w:rPr>
          <w:lang w:val="uk-UA"/>
        </w:rPr>
        <w:t>забезпечення житлом, гуртожитками дітей-сиріт, дітей, позбавлених батьківського піклування</w:t>
      </w:r>
      <w:r w:rsidR="00DF4D40">
        <w:rPr>
          <w:lang w:val="uk-UA"/>
        </w:rPr>
        <w:t>, осіб з їх числа</w:t>
      </w:r>
      <w:r w:rsidR="002E034F">
        <w:rPr>
          <w:lang w:val="uk-UA"/>
        </w:rPr>
        <w:t>.</w:t>
      </w:r>
    </w:p>
    <w:p w:rsidR="002E034F" w:rsidRDefault="002E034F" w:rsidP="00DF4D40">
      <w:pPr>
        <w:tabs>
          <w:tab w:val="left" w:pos="567"/>
        </w:tabs>
        <w:jc w:val="both"/>
        <w:rPr>
          <w:lang w:val="uk-UA"/>
        </w:rPr>
      </w:pPr>
    </w:p>
    <w:p w:rsidR="0067724A" w:rsidRDefault="0067724A" w:rsidP="0067724A">
      <w:pPr>
        <w:rPr>
          <w:lang w:val="uk-UA"/>
        </w:rPr>
      </w:pPr>
    </w:p>
    <w:p w:rsidR="00E54A9F" w:rsidRDefault="00E54A9F" w:rsidP="0076330D">
      <w:pPr>
        <w:ind w:left="760"/>
        <w:jc w:val="center"/>
        <w:rPr>
          <w:lang w:val="uk-UA"/>
        </w:rPr>
      </w:pPr>
      <w:r>
        <w:rPr>
          <w:lang w:val="uk-UA"/>
        </w:rPr>
        <w:t>2</w:t>
      </w:r>
    </w:p>
    <w:p w:rsidR="00DF4D40" w:rsidRDefault="00DF4D40" w:rsidP="0076330D">
      <w:pPr>
        <w:ind w:left="760"/>
        <w:jc w:val="center"/>
        <w:rPr>
          <w:lang w:val="uk-UA"/>
        </w:rPr>
      </w:pPr>
    </w:p>
    <w:p w:rsidR="00066687" w:rsidRDefault="00066687" w:rsidP="00066687">
      <w:pPr>
        <w:numPr>
          <w:ilvl w:val="0"/>
          <w:numId w:val="4"/>
        </w:numPr>
        <w:jc w:val="center"/>
        <w:rPr>
          <w:lang w:val="uk-UA"/>
        </w:rPr>
      </w:pPr>
      <w:r>
        <w:rPr>
          <w:lang w:val="uk-UA"/>
        </w:rPr>
        <w:t>Основні завдання Програми</w:t>
      </w:r>
    </w:p>
    <w:p w:rsidR="00066687" w:rsidRDefault="00066687" w:rsidP="00066687">
      <w:pPr>
        <w:ind w:left="760"/>
        <w:rPr>
          <w:lang w:val="uk-UA"/>
        </w:rPr>
      </w:pPr>
    </w:p>
    <w:p w:rsidR="00204DF1" w:rsidRDefault="00204DF1" w:rsidP="00204DF1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2D3CC9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D1692">
        <w:rPr>
          <w:lang w:val="uk-UA"/>
        </w:rPr>
        <w:t xml:space="preserve">Основними завданнями </w:t>
      </w:r>
      <w:r w:rsidRPr="00893769">
        <w:rPr>
          <w:lang w:val="uk-UA"/>
        </w:rPr>
        <w:t xml:space="preserve">Програми </w:t>
      </w:r>
      <w:r w:rsidR="007D1692">
        <w:rPr>
          <w:lang w:val="uk-UA"/>
        </w:rPr>
        <w:t>є</w:t>
      </w:r>
      <w:r w:rsidRPr="00893769">
        <w:rPr>
          <w:lang w:val="uk-UA"/>
        </w:rPr>
        <w:t xml:space="preserve">: </w:t>
      </w:r>
    </w:p>
    <w:p w:rsidR="00D31FA0" w:rsidRDefault="00D31FA0" w:rsidP="00204DF1">
      <w:pPr>
        <w:jc w:val="both"/>
        <w:rPr>
          <w:lang w:val="uk-UA"/>
        </w:rPr>
      </w:pPr>
    </w:p>
    <w:p w:rsidR="00D31FA0" w:rsidRPr="00D31FA0" w:rsidRDefault="00D31FA0" w:rsidP="00D31FA0">
      <w:pPr>
        <w:jc w:val="both"/>
        <w:rPr>
          <w:lang w:val="uk-UA"/>
        </w:rPr>
      </w:pPr>
      <w:r>
        <w:rPr>
          <w:lang w:val="uk-UA"/>
        </w:rPr>
        <w:t xml:space="preserve">    -</w:t>
      </w:r>
      <w:r w:rsidRPr="00D31FA0">
        <w:rPr>
          <w:lang w:val="uk-UA"/>
        </w:rPr>
        <w:t xml:space="preserve"> удосконалення системи надання дітям психологічних, соціально-педагогічних </w:t>
      </w:r>
      <w:proofErr w:type="spellStart"/>
      <w:r w:rsidRPr="00D31FA0">
        <w:rPr>
          <w:lang w:val="uk-UA"/>
        </w:rPr>
        <w:t>соціально-</w:t>
      </w:r>
      <w:proofErr w:type="spellEnd"/>
      <w:r w:rsidRPr="00D31FA0">
        <w:rPr>
          <w:lang w:val="uk-UA"/>
        </w:rPr>
        <w:t xml:space="preserve"> медичних,  юридичних,   інформаційних та  інших  послуг  незалежно від      місця проживання; </w:t>
      </w:r>
    </w:p>
    <w:p w:rsidR="00D31FA0" w:rsidRPr="00D31FA0" w:rsidRDefault="002D3CC9" w:rsidP="00D31FA0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D31FA0">
        <w:rPr>
          <w:lang w:val="uk-UA"/>
        </w:rPr>
        <w:t xml:space="preserve"> - </w:t>
      </w:r>
      <w:r>
        <w:rPr>
          <w:lang w:val="uk-UA"/>
        </w:rPr>
        <w:t xml:space="preserve"> </w:t>
      </w:r>
      <w:r w:rsidR="00D31FA0" w:rsidRPr="002D13A8">
        <w:rPr>
          <w:lang w:val="uk-UA"/>
        </w:rPr>
        <w:t xml:space="preserve">поширення  практики  сімейного влаштування дітей-сиріт та дітей, </w:t>
      </w:r>
      <w:r w:rsidR="00D31FA0">
        <w:rPr>
          <w:lang w:val="uk-UA"/>
        </w:rPr>
        <w:t xml:space="preserve"> </w:t>
      </w:r>
      <w:r w:rsidR="00D31FA0" w:rsidRPr="002D13A8">
        <w:rPr>
          <w:lang w:val="uk-UA"/>
        </w:rPr>
        <w:t>позбавлених</w:t>
      </w:r>
      <w:r w:rsidR="00D31FA0">
        <w:rPr>
          <w:lang w:val="uk-UA"/>
        </w:rPr>
        <w:t xml:space="preserve">  </w:t>
      </w:r>
      <w:r w:rsidR="00D31FA0" w:rsidRPr="00B47581">
        <w:rPr>
          <w:lang w:val="uk-UA"/>
        </w:rPr>
        <w:t>батьківського піклування;</w:t>
      </w:r>
    </w:p>
    <w:p w:rsidR="00D31FA0" w:rsidRPr="002D13A8" w:rsidRDefault="00D31FA0" w:rsidP="00D31FA0">
      <w:pPr>
        <w:pStyle w:val="a6"/>
        <w:ind w:left="0"/>
        <w:jc w:val="both"/>
        <w:rPr>
          <w:lang w:val="uk-UA"/>
        </w:rPr>
      </w:pPr>
      <w:r>
        <w:rPr>
          <w:lang w:val="uk-UA"/>
        </w:rPr>
        <w:t xml:space="preserve">   -  </w:t>
      </w:r>
      <w:r w:rsidRPr="002D13A8">
        <w:rPr>
          <w:lang w:val="uk-UA"/>
        </w:rPr>
        <w:t xml:space="preserve">забезпечення умов для активізації національного усиновлення; </w:t>
      </w:r>
    </w:p>
    <w:p w:rsidR="00D31FA0" w:rsidRDefault="00D31FA0" w:rsidP="00D31FA0">
      <w:pPr>
        <w:jc w:val="both"/>
        <w:rPr>
          <w:lang w:val="uk-UA"/>
        </w:rPr>
      </w:pPr>
      <w:r>
        <w:rPr>
          <w:lang w:val="uk-UA"/>
        </w:rPr>
        <w:t xml:space="preserve">   -  </w:t>
      </w:r>
      <w:r w:rsidRPr="00D31FA0">
        <w:rPr>
          <w:lang w:val="uk-UA"/>
        </w:rPr>
        <w:t>поліпшення   стану   захисту  житлових  прав  дітей</w:t>
      </w:r>
      <w:r w:rsidR="00DF4D40">
        <w:rPr>
          <w:lang w:val="uk-UA"/>
        </w:rPr>
        <w:t xml:space="preserve"> - </w:t>
      </w:r>
      <w:r w:rsidRPr="00D31FA0">
        <w:rPr>
          <w:lang w:val="uk-UA"/>
        </w:rPr>
        <w:t>сиріт  дітей, позбавлених  батьківського піклування</w:t>
      </w:r>
      <w:r w:rsidR="00DF4D40">
        <w:rPr>
          <w:lang w:val="uk-UA"/>
        </w:rPr>
        <w:t>, осіб з їх числа</w:t>
      </w:r>
      <w:r w:rsidRPr="00D31FA0">
        <w:rPr>
          <w:lang w:val="uk-UA"/>
        </w:rPr>
        <w:t xml:space="preserve">;  </w:t>
      </w:r>
    </w:p>
    <w:p w:rsidR="0012166D" w:rsidRDefault="0012166D" w:rsidP="00D31FA0">
      <w:pPr>
        <w:jc w:val="both"/>
        <w:rPr>
          <w:lang w:val="uk-UA"/>
        </w:rPr>
      </w:pPr>
      <w:r>
        <w:rPr>
          <w:lang w:val="uk-UA"/>
        </w:rPr>
        <w:t xml:space="preserve">   -  забезпечення  ефективної  діяльності комунального закладу </w:t>
      </w:r>
      <w:r w:rsidR="00422BF3">
        <w:rPr>
          <w:lang w:val="uk-UA"/>
        </w:rPr>
        <w:t>«</w:t>
      </w:r>
      <w:r>
        <w:rPr>
          <w:lang w:val="uk-UA"/>
        </w:rPr>
        <w:t xml:space="preserve">Центр соціально – психологічної реабілітації дітей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  <w:r w:rsidR="00422BF3">
        <w:rPr>
          <w:lang w:val="uk-UA"/>
        </w:rPr>
        <w:t>»</w:t>
      </w:r>
      <w:r w:rsidR="0076330D">
        <w:rPr>
          <w:lang w:val="uk-UA"/>
        </w:rPr>
        <w:t xml:space="preserve"> </w:t>
      </w:r>
      <w:r w:rsidR="00DE19A3">
        <w:rPr>
          <w:lang w:val="uk-UA"/>
        </w:rPr>
        <w:t>та дитячих будинків сімейного типу;</w:t>
      </w:r>
    </w:p>
    <w:p w:rsidR="00B5212F" w:rsidRDefault="00DF4D40" w:rsidP="00B5212F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- </w:t>
      </w:r>
      <w:r w:rsidR="00B5212F" w:rsidRPr="00AB156E">
        <w:rPr>
          <w:szCs w:val="24"/>
          <w:lang w:val="uk-UA"/>
        </w:rPr>
        <w:t>активіз</w:t>
      </w:r>
      <w:r w:rsidR="00DE19A3">
        <w:rPr>
          <w:szCs w:val="24"/>
          <w:lang w:val="uk-UA"/>
        </w:rPr>
        <w:t>ація</w:t>
      </w:r>
      <w:r w:rsidR="00B5212F" w:rsidRPr="00AB156E">
        <w:rPr>
          <w:szCs w:val="24"/>
          <w:lang w:val="uk-UA"/>
        </w:rPr>
        <w:t xml:space="preserve"> діяльн</w:t>
      </w:r>
      <w:r w:rsidR="00DE19A3">
        <w:rPr>
          <w:szCs w:val="24"/>
          <w:lang w:val="uk-UA"/>
        </w:rPr>
        <w:t>о</w:t>
      </w:r>
      <w:r w:rsidR="00B5212F" w:rsidRPr="00AB156E">
        <w:rPr>
          <w:szCs w:val="24"/>
          <w:lang w:val="uk-UA"/>
        </w:rPr>
        <w:t>ст</w:t>
      </w:r>
      <w:r w:rsidR="00DE19A3">
        <w:rPr>
          <w:szCs w:val="24"/>
          <w:lang w:val="uk-UA"/>
        </w:rPr>
        <w:t>і</w:t>
      </w:r>
      <w:r w:rsidR="00B5212F" w:rsidRPr="00AB156E">
        <w:rPr>
          <w:szCs w:val="24"/>
          <w:lang w:val="uk-UA"/>
        </w:rPr>
        <w:t xml:space="preserve"> органів виконавчої влади, органів місцевого самоврядування, громадськості щодо підтримки сімей з дітьми</w:t>
      </w:r>
      <w:r w:rsidR="00B5212F">
        <w:rPr>
          <w:szCs w:val="24"/>
          <w:lang w:val="uk-UA"/>
        </w:rPr>
        <w:t>, які опинилися в складних життєвих обставинах;</w:t>
      </w:r>
    </w:p>
    <w:p w:rsidR="00B5212F" w:rsidRPr="00AB156E" w:rsidRDefault="00B5212F" w:rsidP="00B5212F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-  забезпечення реалізації права дітей на виховання в сім’ї;</w:t>
      </w:r>
    </w:p>
    <w:p w:rsidR="00B5212F" w:rsidRPr="00AB156E" w:rsidRDefault="00B5212F" w:rsidP="00B5212F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-  </w:t>
      </w:r>
      <w:r w:rsidRPr="00AB156E">
        <w:rPr>
          <w:szCs w:val="24"/>
          <w:lang w:val="uk-UA"/>
        </w:rPr>
        <w:t>активіз</w:t>
      </w:r>
      <w:r>
        <w:rPr>
          <w:szCs w:val="24"/>
          <w:lang w:val="uk-UA"/>
        </w:rPr>
        <w:t>ація</w:t>
      </w:r>
      <w:r w:rsidRPr="00AB156E">
        <w:rPr>
          <w:szCs w:val="24"/>
          <w:lang w:val="uk-UA"/>
        </w:rPr>
        <w:t xml:space="preserve"> діяльн</w:t>
      </w:r>
      <w:r w:rsidR="002E034F">
        <w:rPr>
          <w:szCs w:val="24"/>
          <w:lang w:val="uk-UA"/>
        </w:rPr>
        <w:t>ості</w:t>
      </w:r>
      <w:r w:rsidRPr="00AB156E">
        <w:rPr>
          <w:szCs w:val="24"/>
          <w:lang w:val="uk-UA"/>
        </w:rPr>
        <w:t xml:space="preserve"> територіальн</w:t>
      </w:r>
      <w:r>
        <w:rPr>
          <w:szCs w:val="24"/>
          <w:lang w:val="uk-UA"/>
        </w:rPr>
        <w:t>ої</w:t>
      </w:r>
      <w:r w:rsidRPr="00AB156E">
        <w:rPr>
          <w:szCs w:val="24"/>
          <w:lang w:val="uk-UA"/>
        </w:rPr>
        <w:t xml:space="preserve"> громад</w:t>
      </w:r>
      <w:r>
        <w:rPr>
          <w:szCs w:val="24"/>
          <w:lang w:val="uk-UA"/>
        </w:rPr>
        <w:t>и</w:t>
      </w:r>
      <w:r w:rsidRPr="00AB156E">
        <w:rPr>
          <w:szCs w:val="24"/>
          <w:lang w:val="uk-UA"/>
        </w:rPr>
        <w:t xml:space="preserve"> із захисту прав дітей; </w:t>
      </w:r>
    </w:p>
    <w:p w:rsidR="00B5212F" w:rsidRPr="00AB156E" w:rsidRDefault="00B5212F" w:rsidP="00B5212F">
      <w:pPr>
        <w:jc w:val="both"/>
        <w:rPr>
          <w:szCs w:val="24"/>
          <w:highlight w:val="yellow"/>
          <w:lang w:val="uk-UA"/>
        </w:rPr>
      </w:pPr>
      <w:r>
        <w:rPr>
          <w:szCs w:val="24"/>
          <w:lang w:val="uk-UA"/>
        </w:rPr>
        <w:t xml:space="preserve">  - </w:t>
      </w:r>
      <w:r w:rsidRPr="00AB156E">
        <w:rPr>
          <w:szCs w:val="24"/>
          <w:lang w:val="uk-UA"/>
        </w:rPr>
        <w:t>забезпеч</w:t>
      </w:r>
      <w:r>
        <w:rPr>
          <w:szCs w:val="24"/>
          <w:lang w:val="uk-UA"/>
        </w:rPr>
        <w:t>ення</w:t>
      </w:r>
      <w:r w:rsidRPr="00AB156E">
        <w:rPr>
          <w:szCs w:val="24"/>
          <w:lang w:val="uk-UA"/>
        </w:rPr>
        <w:t xml:space="preserve"> поширення соціальної реклами та широке висвітлення в засобах масової інформації питань соціально-правового захисту дітей</w:t>
      </w:r>
      <w:r>
        <w:rPr>
          <w:szCs w:val="24"/>
          <w:lang w:val="uk-UA"/>
        </w:rPr>
        <w:t>.</w:t>
      </w:r>
    </w:p>
    <w:p w:rsidR="002D3CC9" w:rsidRDefault="002D3CC9" w:rsidP="00D31FA0">
      <w:pPr>
        <w:jc w:val="both"/>
        <w:rPr>
          <w:lang w:val="uk-UA"/>
        </w:rPr>
      </w:pPr>
    </w:p>
    <w:p w:rsidR="00D31FA0" w:rsidRDefault="00D31FA0" w:rsidP="00D31FA0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2D3CC9">
        <w:rPr>
          <w:lang w:val="uk-UA"/>
        </w:rPr>
        <w:t xml:space="preserve">   </w:t>
      </w:r>
      <w:r>
        <w:rPr>
          <w:lang w:val="uk-UA"/>
        </w:rPr>
        <w:t xml:space="preserve">Основні завдання Програми формують заходи щодо виконання Комплексної програми   захисту  прав дітей  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  міської   територіальної   громади </w:t>
      </w:r>
    </w:p>
    <w:p w:rsidR="00D31FA0" w:rsidRDefault="00D31FA0" w:rsidP="00D31FA0">
      <w:pPr>
        <w:jc w:val="both"/>
        <w:rPr>
          <w:lang w:val="uk-UA"/>
        </w:rPr>
      </w:pPr>
      <w:r>
        <w:rPr>
          <w:lang w:val="uk-UA"/>
        </w:rPr>
        <w:t>на 2021-2</w:t>
      </w:r>
      <w:r w:rsidR="00DF4D40">
        <w:rPr>
          <w:lang w:val="uk-UA"/>
        </w:rPr>
        <w:t>0</w:t>
      </w:r>
      <w:r>
        <w:rPr>
          <w:lang w:val="uk-UA"/>
        </w:rPr>
        <w:t>25 роки</w:t>
      </w:r>
      <w:r w:rsidR="002D3CC9">
        <w:rPr>
          <w:lang w:val="uk-UA"/>
        </w:rPr>
        <w:t xml:space="preserve"> (додаток 1)</w:t>
      </w:r>
    </w:p>
    <w:p w:rsidR="00204DF1" w:rsidRDefault="00204DF1" w:rsidP="00E54A9F">
      <w:pPr>
        <w:jc w:val="both"/>
        <w:rPr>
          <w:lang w:val="uk-UA"/>
        </w:rPr>
      </w:pPr>
    </w:p>
    <w:p w:rsidR="002D3CC9" w:rsidRDefault="00204DF1" w:rsidP="00E54A9F">
      <w:pPr>
        <w:pStyle w:val="a6"/>
        <w:numPr>
          <w:ilvl w:val="0"/>
          <w:numId w:val="4"/>
        </w:numPr>
        <w:jc w:val="center"/>
        <w:rPr>
          <w:lang w:val="uk-UA"/>
        </w:rPr>
      </w:pPr>
      <w:r w:rsidRPr="002D3CC9">
        <w:rPr>
          <w:lang w:val="uk-UA"/>
        </w:rPr>
        <w:t xml:space="preserve">Фінансово – економічне забезпечення </w:t>
      </w:r>
      <w:r w:rsidR="00B47581" w:rsidRPr="002D3CC9">
        <w:rPr>
          <w:lang w:val="uk-UA"/>
        </w:rPr>
        <w:t>П</w:t>
      </w:r>
      <w:r w:rsidRPr="002D3CC9">
        <w:rPr>
          <w:lang w:val="uk-UA"/>
        </w:rPr>
        <w:t>рограми</w:t>
      </w:r>
    </w:p>
    <w:p w:rsidR="00E54A9F" w:rsidRPr="00E54A9F" w:rsidRDefault="00E54A9F" w:rsidP="00E54A9F">
      <w:pPr>
        <w:pStyle w:val="a6"/>
        <w:ind w:left="760"/>
        <w:rPr>
          <w:lang w:val="uk-UA"/>
        </w:rPr>
      </w:pPr>
    </w:p>
    <w:p w:rsidR="00C737FB" w:rsidRDefault="002D3CC9" w:rsidP="002D3CC9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</w:t>
      </w:r>
      <w:r w:rsidR="002E034F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 </w:t>
      </w:r>
      <w:r w:rsidR="00204DF1" w:rsidRPr="00AB156E">
        <w:rPr>
          <w:szCs w:val="24"/>
          <w:lang w:val="uk-UA"/>
        </w:rPr>
        <w:t>Реалізація Програми здійснюється у межах видатків, передбачених у місцевому бюджеті на відповідну мету, а також за рахунок інших джерел, не за</w:t>
      </w:r>
      <w:r w:rsidR="00C737FB">
        <w:rPr>
          <w:szCs w:val="24"/>
          <w:lang w:val="uk-UA"/>
        </w:rPr>
        <w:t>боронених чинним законодавством.</w:t>
      </w:r>
    </w:p>
    <w:p w:rsidR="00204DF1" w:rsidRDefault="002D3CC9" w:rsidP="00A41BD4">
      <w:pPr>
        <w:jc w:val="both"/>
        <w:rPr>
          <w:lang w:val="uk-UA"/>
        </w:rPr>
      </w:pPr>
      <w:r>
        <w:rPr>
          <w:szCs w:val="24"/>
          <w:lang w:val="uk-UA"/>
        </w:rPr>
        <w:t xml:space="preserve">       </w:t>
      </w:r>
      <w:r w:rsidR="00DF4D40">
        <w:rPr>
          <w:lang w:val="uk-UA"/>
        </w:rPr>
        <w:t xml:space="preserve">Орієнтовний </w:t>
      </w:r>
      <w:r w:rsidR="00204DF1" w:rsidRPr="00AB156E">
        <w:rPr>
          <w:lang w:val="uk-UA"/>
        </w:rPr>
        <w:t xml:space="preserve">обсяг </w:t>
      </w:r>
      <w:r w:rsidR="00DF4D40">
        <w:rPr>
          <w:lang w:val="uk-UA"/>
        </w:rPr>
        <w:t xml:space="preserve">фінансування </w:t>
      </w:r>
      <w:r w:rsidR="00204DF1" w:rsidRPr="00AB156E">
        <w:rPr>
          <w:lang w:val="uk-UA"/>
        </w:rPr>
        <w:t xml:space="preserve">окремих </w:t>
      </w:r>
      <w:r w:rsidR="00DF4D40">
        <w:rPr>
          <w:lang w:val="uk-UA"/>
        </w:rPr>
        <w:t xml:space="preserve"> </w:t>
      </w:r>
      <w:r w:rsidR="00204DF1" w:rsidRPr="00AB156E">
        <w:rPr>
          <w:lang w:val="uk-UA"/>
        </w:rPr>
        <w:t xml:space="preserve">заходів </w:t>
      </w:r>
      <w:r w:rsidR="00DF4D40">
        <w:rPr>
          <w:lang w:val="uk-UA"/>
        </w:rPr>
        <w:t xml:space="preserve"> Програми </w:t>
      </w:r>
      <w:r>
        <w:rPr>
          <w:lang w:val="uk-UA"/>
        </w:rPr>
        <w:t xml:space="preserve">затверджується </w:t>
      </w:r>
      <w:r w:rsidR="00DF4D40">
        <w:rPr>
          <w:lang w:val="uk-UA"/>
        </w:rPr>
        <w:t xml:space="preserve">щорічно </w:t>
      </w:r>
      <w:r>
        <w:rPr>
          <w:lang w:val="uk-UA"/>
        </w:rPr>
        <w:t xml:space="preserve"> </w:t>
      </w:r>
      <w:r w:rsidR="00E54A9F">
        <w:rPr>
          <w:lang w:val="uk-UA"/>
        </w:rPr>
        <w:t>міською радою</w:t>
      </w:r>
      <w:r w:rsidR="00D23186">
        <w:rPr>
          <w:lang w:val="uk-UA"/>
        </w:rPr>
        <w:t>.</w:t>
      </w:r>
      <w:r w:rsidR="00E54A9F">
        <w:rPr>
          <w:lang w:val="uk-UA"/>
        </w:rPr>
        <w:t xml:space="preserve"> </w:t>
      </w:r>
      <w:r w:rsidR="00DF4D40">
        <w:rPr>
          <w:lang w:val="uk-UA"/>
        </w:rPr>
        <w:t xml:space="preserve"> </w:t>
      </w:r>
      <w:r w:rsidR="00E54A9F">
        <w:rPr>
          <w:lang w:val="uk-UA"/>
        </w:rPr>
        <w:t>(додаток 2)</w:t>
      </w:r>
    </w:p>
    <w:p w:rsidR="00A41BD4" w:rsidRPr="00A41BD4" w:rsidRDefault="00A41BD4" w:rsidP="00A41BD4">
      <w:pPr>
        <w:jc w:val="both"/>
        <w:rPr>
          <w:lang w:val="uk-UA"/>
        </w:rPr>
      </w:pPr>
    </w:p>
    <w:p w:rsidR="00204DF1" w:rsidRPr="001C07BA" w:rsidRDefault="002D3CC9" w:rsidP="00204DF1">
      <w:pPr>
        <w:jc w:val="center"/>
      </w:pPr>
      <w:r>
        <w:rPr>
          <w:lang w:val="uk-UA"/>
        </w:rPr>
        <w:t>5</w:t>
      </w:r>
      <w:r w:rsidR="00204DF1" w:rsidRPr="001C07BA">
        <w:t xml:space="preserve">. </w:t>
      </w:r>
      <w:proofErr w:type="spellStart"/>
      <w:r w:rsidR="00204DF1" w:rsidRPr="001C07BA">
        <w:t>Організація</w:t>
      </w:r>
      <w:proofErr w:type="spellEnd"/>
      <w:r w:rsidR="00204DF1" w:rsidRPr="001C07BA">
        <w:t xml:space="preserve"> </w:t>
      </w:r>
      <w:proofErr w:type="spellStart"/>
      <w:r w:rsidR="00204DF1" w:rsidRPr="001C07BA">
        <w:t>і</w:t>
      </w:r>
      <w:proofErr w:type="spellEnd"/>
      <w:r w:rsidR="00204DF1" w:rsidRPr="001C07BA">
        <w:t xml:space="preserve"> контроль за </w:t>
      </w:r>
      <w:proofErr w:type="spellStart"/>
      <w:r w:rsidR="00204DF1" w:rsidRPr="001C07BA">
        <w:t>виконанням</w:t>
      </w:r>
      <w:proofErr w:type="spellEnd"/>
      <w:r w:rsidR="00204DF1" w:rsidRPr="001C07BA">
        <w:t xml:space="preserve"> </w:t>
      </w:r>
      <w:proofErr w:type="spellStart"/>
      <w:r w:rsidR="00204DF1" w:rsidRPr="001C07BA">
        <w:t>Програми</w:t>
      </w:r>
      <w:proofErr w:type="spellEnd"/>
    </w:p>
    <w:p w:rsidR="00204DF1" w:rsidRPr="005522E3" w:rsidRDefault="00204DF1" w:rsidP="00204DF1">
      <w:pPr>
        <w:ind w:firstLine="708"/>
        <w:jc w:val="both"/>
        <w:rPr>
          <w:lang w:val="uk-UA"/>
        </w:rPr>
      </w:pPr>
    </w:p>
    <w:p w:rsidR="002D3CC9" w:rsidRDefault="002D3CC9" w:rsidP="002D3CC9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F4D4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proofErr w:type="spellStart"/>
      <w:r w:rsidR="00204DF1" w:rsidRPr="00713EFD">
        <w:rPr>
          <w:sz w:val="24"/>
          <w:szCs w:val="24"/>
        </w:rPr>
        <w:t>Організація</w:t>
      </w:r>
      <w:proofErr w:type="spellEnd"/>
      <w:r w:rsidR="00204DF1" w:rsidRPr="00713EFD">
        <w:rPr>
          <w:sz w:val="24"/>
          <w:szCs w:val="24"/>
        </w:rPr>
        <w:t xml:space="preserve"> </w:t>
      </w:r>
      <w:proofErr w:type="spellStart"/>
      <w:r w:rsidR="00204DF1" w:rsidRPr="00713EFD">
        <w:rPr>
          <w:sz w:val="24"/>
          <w:szCs w:val="24"/>
        </w:rPr>
        <w:t>виконання</w:t>
      </w:r>
      <w:proofErr w:type="spellEnd"/>
      <w:r w:rsidR="00204DF1" w:rsidRPr="00713EFD">
        <w:rPr>
          <w:sz w:val="24"/>
          <w:szCs w:val="24"/>
        </w:rPr>
        <w:t xml:space="preserve"> </w:t>
      </w:r>
      <w:proofErr w:type="spellStart"/>
      <w:r w:rsidR="00204DF1" w:rsidRPr="00713EFD">
        <w:rPr>
          <w:sz w:val="24"/>
          <w:szCs w:val="24"/>
        </w:rPr>
        <w:t>заходів</w:t>
      </w:r>
      <w:proofErr w:type="spellEnd"/>
      <w:r w:rsidR="00204DF1" w:rsidRPr="00713EFD">
        <w:rPr>
          <w:sz w:val="24"/>
          <w:szCs w:val="24"/>
        </w:rPr>
        <w:t xml:space="preserve"> </w:t>
      </w:r>
      <w:proofErr w:type="spellStart"/>
      <w:r w:rsidR="00204DF1" w:rsidRPr="00713EFD">
        <w:rPr>
          <w:sz w:val="24"/>
          <w:szCs w:val="24"/>
        </w:rPr>
        <w:t>Програми</w:t>
      </w:r>
      <w:proofErr w:type="spellEnd"/>
      <w:r w:rsidR="001F068A">
        <w:rPr>
          <w:sz w:val="24"/>
          <w:szCs w:val="24"/>
          <w:lang w:val="uk-UA"/>
        </w:rPr>
        <w:t xml:space="preserve"> </w:t>
      </w:r>
      <w:r w:rsidR="00204DF1" w:rsidRPr="00713EFD">
        <w:rPr>
          <w:sz w:val="24"/>
          <w:szCs w:val="24"/>
        </w:rPr>
        <w:t xml:space="preserve"> </w:t>
      </w:r>
      <w:proofErr w:type="spellStart"/>
      <w:r w:rsidR="00204DF1" w:rsidRPr="00713EFD">
        <w:rPr>
          <w:sz w:val="24"/>
          <w:szCs w:val="24"/>
        </w:rPr>
        <w:t>здійсню</w:t>
      </w:r>
      <w:r w:rsidR="00204DF1">
        <w:rPr>
          <w:sz w:val="24"/>
          <w:szCs w:val="24"/>
        </w:rPr>
        <w:t>є</w:t>
      </w:r>
      <w:r w:rsidR="00204DF1" w:rsidRPr="00713EFD">
        <w:rPr>
          <w:sz w:val="24"/>
          <w:szCs w:val="24"/>
        </w:rPr>
        <w:t>ться</w:t>
      </w:r>
      <w:proofErr w:type="spellEnd"/>
      <w:r w:rsidR="00204DF1" w:rsidRPr="00713EFD">
        <w:rPr>
          <w:sz w:val="24"/>
          <w:szCs w:val="24"/>
        </w:rPr>
        <w:t xml:space="preserve"> </w:t>
      </w:r>
      <w:r w:rsidR="00204DF1">
        <w:rPr>
          <w:sz w:val="24"/>
          <w:szCs w:val="24"/>
          <w:lang w:val="uk-UA"/>
        </w:rPr>
        <w:t xml:space="preserve">службою </w:t>
      </w:r>
      <w:proofErr w:type="gramStart"/>
      <w:r w:rsidR="00204DF1">
        <w:rPr>
          <w:sz w:val="24"/>
          <w:szCs w:val="24"/>
          <w:lang w:val="uk-UA"/>
        </w:rPr>
        <w:t>у</w:t>
      </w:r>
      <w:proofErr w:type="gramEnd"/>
      <w:r w:rsidR="00204DF1">
        <w:rPr>
          <w:sz w:val="24"/>
          <w:szCs w:val="24"/>
          <w:lang w:val="uk-UA"/>
        </w:rPr>
        <w:t xml:space="preserve"> справах дітей </w:t>
      </w:r>
      <w:r w:rsidR="00204DF1">
        <w:rPr>
          <w:sz w:val="24"/>
          <w:szCs w:val="24"/>
        </w:rPr>
        <w:t xml:space="preserve"> </w:t>
      </w:r>
      <w:proofErr w:type="spellStart"/>
      <w:r w:rsidR="00204DF1" w:rsidRPr="00713EFD">
        <w:rPr>
          <w:sz w:val="24"/>
          <w:szCs w:val="24"/>
        </w:rPr>
        <w:t>Южноукраїнської</w:t>
      </w:r>
      <w:proofErr w:type="spellEnd"/>
      <w:r w:rsidR="00204DF1" w:rsidRPr="00713EFD">
        <w:rPr>
          <w:sz w:val="24"/>
          <w:szCs w:val="24"/>
        </w:rPr>
        <w:t xml:space="preserve"> </w:t>
      </w:r>
      <w:proofErr w:type="spellStart"/>
      <w:r w:rsidR="00204DF1" w:rsidRPr="00713EFD">
        <w:rPr>
          <w:sz w:val="24"/>
          <w:szCs w:val="24"/>
        </w:rPr>
        <w:t>міської</w:t>
      </w:r>
      <w:proofErr w:type="spellEnd"/>
      <w:r w:rsidR="00204DF1" w:rsidRPr="00713EFD">
        <w:rPr>
          <w:sz w:val="24"/>
          <w:szCs w:val="24"/>
        </w:rPr>
        <w:t xml:space="preserve"> ради.</w:t>
      </w:r>
    </w:p>
    <w:p w:rsidR="00204DF1" w:rsidRPr="002D3CC9" w:rsidRDefault="002D3CC9" w:rsidP="002D3CC9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F4D40">
        <w:rPr>
          <w:sz w:val="24"/>
          <w:szCs w:val="24"/>
          <w:lang w:val="uk-UA"/>
        </w:rPr>
        <w:t xml:space="preserve"> </w:t>
      </w:r>
      <w:r w:rsidR="0076330D">
        <w:rPr>
          <w:sz w:val="24"/>
          <w:szCs w:val="24"/>
          <w:lang w:val="uk-UA"/>
        </w:rPr>
        <w:t xml:space="preserve"> </w:t>
      </w:r>
      <w:r w:rsidR="00204DF1" w:rsidRPr="002D3CC9">
        <w:rPr>
          <w:sz w:val="24"/>
          <w:szCs w:val="24"/>
          <w:lang w:val="uk-UA"/>
        </w:rPr>
        <w:t xml:space="preserve">Виконавчі органи </w:t>
      </w:r>
      <w:proofErr w:type="spellStart"/>
      <w:r w:rsidR="00204DF1" w:rsidRPr="002D3CC9">
        <w:rPr>
          <w:sz w:val="24"/>
          <w:szCs w:val="24"/>
          <w:lang w:val="uk-UA"/>
        </w:rPr>
        <w:t>Южноукраїнської</w:t>
      </w:r>
      <w:proofErr w:type="spellEnd"/>
      <w:r w:rsidR="00204DF1" w:rsidRPr="002D3CC9">
        <w:rPr>
          <w:sz w:val="24"/>
          <w:szCs w:val="24"/>
          <w:lang w:val="uk-UA"/>
        </w:rPr>
        <w:t xml:space="preserve"> міської ради, установи та заклади, задіяні як виконавці заходів, здійснюють аналіз стану реалізації Програми та подають його службі у справах дітей </w:t>
      </w:r>
      <w:proofErr w:type="spellStart"/>
      <w:r w:rsidR="00204DF1" w:rsidRPr="002D3CC9">
        <w:rPr>
          <w:sz w:val="24"/>
          <w:szCs w:val="24"/>
          <w:lang w:val="uk-UA"/>
        </w:rPr>
        <w:t>Южноукраїнської</w:t>
      </w:r>
      <w:proofErr w:type="spellEnd"/>
      <w:r w:rsidR="00204DF1" w:rsidRPr="002D3CC9">
        <w:rPr>
          <w:sz w:val="24"/>
          <w:szCs w:val="24"/>
          <w:lang w:val="uk-UA"/>
        </w:rPr>
        <w:t xml:space="preserve"> міської ради </w:t>
      </w:r>
      <w:proofErr w:type="spellStart"/>
      <w:r w:rsidR="001F068A" w:rsidRPr="002D3CC9">
        <w:rPr>
          <w:sz w:val="24"/>
          <w:szCs w:val="24"/>
          <w:lang w:val="uk-UA"/>
        </w:rPr>
        <w:t>щ</w:t>
      </w:r>
      <w:r w:rsidR="00204DF1" w:rsidRPr="002D3CC9">
        <w:rPr>
          <w:sz w:val="24"/>
          <w:szCs w:val="24"/>
          <w:lang w:val="uk-UA"/>
        </w:rPr>
        <w:t>опівроку</w:t>
      </w:r>
      <w:proofErr w:type="spellEnd"/>
      <w:r w:rsidR="00204DF1" w:rsidRPr="002D3CC9">
        <w:rPr>
          <w:sz w:val="24"/>
          <w:szCs w:val="24"/>
          <w:lang w:val="uk-UA"/>
        </w:rPr>
        <w:t xml:space="preserve"> до 10 числа наступного за звітним місяц</w:t>
      </w:r>
      <w:r w:rsidR="0076330D">
        <w:rPr>
          <w:sz w:val="24"/>
          <w:szCs w:val="24"/>
          <w:lang w:val="uk-UA"/>
        </w:rPr>
        <w:t>ем</w:t>
      </w:r>
      <w:r w:rsidR="00204DF1" w:rsidRPr="002D3CC9">
        <w:rPr>
          <w:sz w:val="24"/>
          <w:szCs w:val="24"/>
          <w:lang w:val="uk-UA"/>
        </w:rPr>
        <w:t>.</w:t>
      </w:r>
    </w:p>
    <w:p w:rsidR="00204DF1" w:rsidRDefault="0076330D" w:rsidP="002D3CC9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Служба у справах дітей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</w:t>
      </w:r>
      <w:r w:rsidR="00A41BD4">
        <w:rPr>
          <w:lang w:val="uk-UA"/>
        </w:rPr>
        <w:t>по</w:t>
      </w:r>
      <w:r>
        <w:rPr>
          <w:lang w:val="uk-UA"/>
        </w:rPr>
        <w:t xml:space="preserve">дає інформацію про хід виконання Програми до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</w:t>
      </w:r>
      <w:r w:rsidR="00DF4D40">
        <w:rPr>
          <w:lang w:val="uk-UA"/>
        </w:rPr>
        <w:t xml:space="preserve">         </w:t>
      </w:r>
      <w:proofErr w:type="spellStart"/>
      <w:r>
        <w:rPr>
          <w:lang w:val="uk-UA"/>
        </w:rPr>
        <w:t>щопівроку</w:t>
      </w:r>
      <w:proofErr w:type="spellEnd"/>
      <w:r>
        <w:rPr>
          <w:lang w:val="uk-UA"/>
        </w:rPr>
        <w:t xml:space="preserve"> до 20 числа наступного за звітним місяцем.</w:t>
      </w: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A41BD4" w:rsidRDefault="00A41BD4" w:rsidP="00204DF1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204DF1" w:rsidRDefault="00204DF1" w:rsidP="00204DF1">
      <w:r>
        <w:t xml:space="preserve">Перший заступник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</w:p>
    <w:p w:rsidR="00204DF1" w:rsidRPr="00E54A9F" w:rsidRDefault="00204DF1" w:rsidP="00E54A9F">
      <w:pPr>
        <w:rPr>
          <w:lang w:val="uk-UA"/>
        </w:rPr>
      </w:pP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</w:t>
      </w:r>
      <w:r w:rsidR="00E54A9F">
        <w:t>ані</w:t>
      </w:r>
      <w:proofErr w:type="gramStart"/>
      <w:r w:rsidR="00E54A9F">
        <w:t>в</w:t>
      </w:r>
      <w:proofErr w:type="spellEnd"/>
      <w:proofErr w:type="gramEnd"/>
      <w:r w:rsidR="00E54A9F">
        <w:t xml:space="preserve"> ради </w:t>
      </w:r>
      <w:r w:rsidR="00E54A9F">
        <w:tab/>
      </w:r>
      <w:r w:rsidR="00E54A9F">
        <w:tab/>
      </w:r>
      <w:r w:rsidR="00E54A9F">
        <w:tab/>
      </w:r>
      <w:r w:rsidR="00E54A9F">
        <w:tab/>
      </w:r>
      <w:r w:rsidR="00E54A9F">
        <w:tab/>
        <w:t xml:space="preserve">     Г.Ф. </w:t>
      </w:r>
      <w:proofErr w:type="spellStart"/>
      <w:r w:rsidR="00E54A9F">
        <w:t>Мустяц</w:t>
      </w:r>
      <w:proofErr w:type="spellEnd"/>
      <w:r w:rsidR="00E54A9F">
        <w:rPr>
          <w:lang w:val="uk-UA"/>
        </w:rPr>
        <w:t>а</w:t>
      </w:r>
    </w:p>
    <w:p w:rsidR="00573999" w:rsidRDefault="00573999"/>
    <w:sectPr w:rsidR="00573999" w:rsidSect="00A41BD4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FB0"/>
    <w:multiLevelType w:val="hybridMultilevel"/>
    <w:tmpl w:val="746A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0869"/>
    <w:multiLevelType w:val="hybridMultilevel"/>
    <w:tmpl w:val="8B62B77C"/>
    <w:lvl w:ilvl="0" w:tplc="F3E2C4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9254CCA"/>
    <w:multiLevelType w:val="hybridMultilevel"/>
    <w:tmpl w:val="3DFC40EE"/>
    <w:lvl w:ilvl="0" w:tplc="16FE5EB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4A02AC"/>
    <w:multiLevelType w:val="hybridMultilevel"/>
    <w:tmpl w:val="6E588820"/>
    <w:lvl w:ilvl="0" w:tplc="E4B221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27C95"/>
    <w:multiLevelType w:val="hybridMultilevel"/>
    <w:tmpl w:val="774879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2E41"/>
    <w:multiLevelType w:val="hybridMultilevel"/>
    <w:tmpl w:val="8F065A8E"/>
    <w:lvl w:ilvl="0" w:tplc="BA62BFE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79284939"/>
    <w:multiLevelType w:val="hybridMultilevel"/>
    <w:tmpl w:val="6E1208D6"/>
    <w:lvl w:ilvl="0" w:tplc="4014BD36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DF1"/>
    <w:rsid w:val="000430FC"/>
    <w:rsid w:val="00066687"/>
    <w:rsid w:val="000C6548"/>
    <w:rsid w:val="0012166D"/>
    <w:rsid w:val="00137586"/>
    <w:rsid w:val="001B4E7D"/>
    <w:rsid w:val="001F068A"/>
    <w:rsid w:val="00204DF1"/>
    <w:rsid w:val="00264A84"/>
    <w:rsid w:val="002D13A8"/>
    <w:rsid w:val="002D3CC9"/>
    <w:rsid w:val="002E034F"/>
    <w:rsid w:val="0037201E"/>
    <w:rsid w:val="00422BF3"/>
    <w:rsid w:val="00425C2F"/>
    <w:rsid w:val="00456E66"/>
    <w:rsid w:val="00512A39"/>
    <w:rsid w:val="005519A2"/>
    <w:rsid w:val="005522E3"/>
    <w:rsid w:val="00573999"/>
    <w:rsid w:val="0060675F"/>
    <w:rsid w:val="0067724A"/>
    <w:rsid w:val="00690587"/>
    <w:rsid w:val="006E234F"/>
    <w:rsid w:val="007267FE"/>
    <w:rsid w:val="00742AD9"/>
    <w:rsid w:val="0076330D"/>
    <w:rsid w:val="007D1692"/>
    <w:rsid w:val="00805E46"/>
    <w:rsid w:val="00814D16"/>
    <w:rsid w:val="00843516"/>
    <w:rsid w:val="008B24D1"/>
    <w:rsid w:val="009C22E2"/>
    <w:rsid w:val="00A22A0F"/>
    <w:rsid w:val="00A41BD4"/>
    <w:rsid w:val="00B06EA6"/>
    <w:rsid w:val="00B24BE5"/>
    <w:rsid w:val="00B261B3"/>
    <w:rsid w:val="00B47581"/>
    <w:rsid w:val="00B5212F"/>
    <w:rsid w:val="00B66A1B"/>
    <w:rsid w:val="00BC15F0"/>
    <w:rsid w:val="00BE5DAB"/>
    <w:rsid w:val="00BF20D6"/>
    <w:rsid w:val="00C165A3"/>
    <w:rsid w:val="00C737FB"/>
    <w:rsid w:val="00CE72E1"/>
    <w:rsid w:val="00D23186"/>
    <w:rsid w:val="00D31FA0"/>
    <w:rsid w:val="00DA7EE9"/>
    <w:rsid w:val="00DE19A3"/>
    <w:rsid w:val="00DE7BC2"/>
    <w:rsid w:val="00DF4D40"/>
    <w:rsid w:val="00E24BC1"/>
    <w:rsid w:val="00E24E7C"/>
    <w:rsid w:val="00E54A9F"/>
    <w:rsid w:val="00EA30C7"/>
    <w:rsid w:val="00EB6E8E"/>
    <w:rsid w:val="00F147A8"/>
    <w:rsid w:val="00F4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D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3">
    <w:name w:val="Body Text Indent 3"/>
    <w:basedOn w:val="a"/>
    <w:link w:val="30"/>
    <w:rsid w:val="00204DF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4D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line number"/>
    <w:basedOn w:val="a0"/>
    <w:uiPriority w:val="99"/>
    <w:semiHidden/>
    <w:unhideWhenUsed/>
    <w:rsid w:val="001F068A"/>
  </w:style>
  <w:style w:type="paragraph" w:styleId="a5">
    <w:name w:val="No Spacing"/>
    <w:uiPriority w:val="1"/>
    <w:qFormat/>
    <w:rsid w:val="00B475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66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EE4EA-DDD9-40ED-831F-A01DA1A1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2020-11-26T11:32:00Z</cp:lastPrinted>
  <dcterms:created xsi:type="dcterms:W3CDTF">2020-11-20T08:27:00Z</dcterms:created>
  <dcterms:modified xsi:type="dcterms:W3CDTF">2020-11-26T11:33:00Z</dcterms:modified>
</cp:coreProperties>
</file>